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33" w:rsidRPr="001C499E" w:rsidRDefault="001C499E" w:rsidP="001C499E">
      <w:pPr>
        <w:jc w:val="center"/>
        <w:rPr>
          <w:rFonts w:asciiTheme="minorEastAsia" w:hAnsiTheme="minorEastAsia"/>
          <w:b/>
          <w:sz w:val="48"/>
          <w:szCs w:val="48"/>
        </w:rPr>
      </w:pPr>
      <w:r w:rsidRPr="001C499E">
        <w:rPr>
          <w:rFonts w:asciiTheme="minorEastAsia" w:hAnsiTheme="minorEastAsia" w:hint="eastAsia"/>
          <w:b/>
          <w:sz w:val="48"/>
          <w:szCs w:val="48"/>
        </w:rPr>
        <w:t>工资收入查询流程</w:t>
      </w:r>
    </w:p>
    <w:p w:rsidR="001C499E" w:rsidRPr="001C499E" w:rsidRDefault="001C499E" w:rsidP="001C499E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1C499E" w:rsidRPr="009B399E" w:rsidRDefault="001C499E" w:rsidP="001C499E">
      <w:pPr>
        <w:jc w:val="left"/>
        <w:rPr>
          <w:rFonts w:asciiTheme="minorEastAsia" w:hAnsiTheme="minorEastAsia"/>
          <w:b/>
          <w:sz w:val="36"/>
          <w:szCs w:val="36"/>
        </w:rPr>
      </w:pPr>
      <w:r w:rsidRPr="009B399E">
        <w:rPr>
          <w:rFonts w:asciiTheme="minorEastAsia" w:hAnsiTheme="minorEastAsia" w:hint="eastAsia"/>
          <w:b/>
          <w:sz w:val="36"/>
          <w:szCs w:val="36"/>
        </w:rPr>
        <w:t>工资薪金查询</w:t>
      </w:r>
    </w:p>
    <w:p w:rsidR="001C499E" w:rsidRDefault="001C499E" w:rsidP="001C499E">
      <w:pPr>
        <w:jc w:val="left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点击“用友软件大众版”</w:t>
      </w:r>
      <w:r>
        <w:rPr>
          <w:rFonts w:asciiTheme="minorEastAsia" w:hAnsiTheme="minorEastAsia" w:hint="eastAsia"/>
          <w:noProof/>
          <w:sz w:val="28"/>
          <w:szCs w:val="28"/>
        </w:rPr>
        <w:t>，</w:t>
      </w:r>
      <w:r w:rsidR="009B399E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712166" cy="671466"/>
            <wp:effectExtent l="19050" t="0" r="0" b="0"/>
            <wp:docPr id="11" name="图片 11" descr="C:\Users\Administrator\AppData\Roaming\Tencent\QQ\Temp\MJAFITK[~FG[Z3DQ%BK1M}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QQ\Temp\MJAFITK[~FG[Z3DQ%BK1M}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7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>填写用户名、密码（初始密码“1”）、验证码，</w:t>
      </w:r>
      <w:r w:rsidR="009B399E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3979" cy="3164620"/>
            <wp:effectExtent l="19050" t="0" r="2871" b="0"/>
            <wp:docPr id="10" name="图片 10" descr="D:\Documents\Tencent Files\306373633\FileRecv\MobileFile\Image\@5N2SH{EA1}M(%X[}]Z{T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\Tencent Files\306373633\FileRecv\MobileFile\Image\@5N2SH{EA1}M(%X[}]Z{T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>登录后选择“财务查询”模块，</w:t>
      </w:r>
      <w:r w:rsidR="009B399E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645407"/>
            <wp:effectExtent l="19050" t="0" r="2540" b="0"/>
            <wp:docPr id="1" name="图片 1" descr="D:\Documents\Tencent Files\306373633\FileRecv\MobileFile\Image\3EL(V_VLOZ1JNEF091M`G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306373633\FileRecv\MobileFile\Image\3EL(V_VLOZ1JNEF091M`GS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lastRenderedPageBreak/>
        <w:t>点击“工资查询”，</w:t>
      </w:r>
      <w:r w:rsidR="009B399E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694070"/>
            <wp:effectExtent l="19050" t="0" r="2540" b="0"/>
            <wp:docPr id="2" name="图片 2" descr="D:\Documents\Tencent Files\306373633\FileRecv\MobileFile\Image\V`Y6GDTD$FTXIN3855@5J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Tencent Files\306373633\FileRecv\MobileFile\Image\V`Y6GDTD$FTXIN3855@5JY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>选择相应的时间节点，可以查询对应的工资薪金。（基本工资、绩效工资、通讯费、各类奖金）</w:t>
      </w:r>
    </w:p>
    <w:p w:rsidR="001C499E" w:rsidRDefault="001C499E" w:rsidP="001C499E">
      <w:pPr>
        <w:jc w:val="left"/>
        <w:rPr>
          <w:rFonts w:asciiTheme="minorEastAsia" w:hAnsiTheme="minorEastAsia"/>
          <w:noProof/>
          <w:sz w:val="28"/>
          <w:szCs w:val="28"/>
        </w:rPr>
      </w:pPr>
    </w:p>
    <w:p w:rsidR="001C499E" w:rsidRPr="009B399E" w:rsidRDefault="001C499E" w:rsidP="001C499E">
      <w:pPr>
        <w:jc w:val="left"/>
        <w:rPr>
          <w:rFonts w:asciiTheme="minorEastAsia" w:hAnsiTheme="minorEastAsia"/>
          <w:b/>
          <w:noProof/>
          <w:sz w:val="36"/>
          <w:szCs w:val="36"/>
        </w:rPr>
      </w:pPr>
      <w:r w:rsidRPr="009B399E">
        <w:rPr>
          <w:rFonts w:asciiTheme="minorEastAsia" w:hAnsiTheme="minorEastAsia" w:hint="eastAsia"/>
          <w:b/>
          <w:noProof/>
          <w:sz w:val="36"/>
          <w:szCs w:val="36"/>
        </w:rPr>
        <w:t>其他收入查询</w:t>
      </w:r>
    </w:p>
    <w:p w:rsidR="001C499E" w:rsidRDefault="001C499E" w:rsidP="001C499E">
      <w:pPr>
        <w:jc w:val="left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点击“用友软件大众版”</w:t>
      </w:r>
      <w:r>
        <w:rPr>
          <w:rFonts w:asciiTheme="minorEastAsia" w:hAnsiTheme="minorEastAsia" w:hint="eastAsia"/>
          <w:noProof/>
          <w:sz w:val="28"/>
          <w:szCs w:val="28"/>
        </w:rPr>
        <w:t>，</w:t>
      </w:r>
      <w:r w:rsidR="009B399E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712166" cy="636104"/>
            <wp:effectExtent l="19050" t="0" r="0" b="0"/>
            <wp:docPr id="12" name="图片 12" descr="C:\Users\Administrator\AppData\Roaming\Tencent\QQ\Temp\MJAFITK[~FG[Z3DQ%BK1M}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Roaming\Tencent\QQ\Temp\MJAFITK[~FG[Z3DQ%BK1M}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3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>填写用户名、密码（初始密码“1”）、验证码，</w:t>
      </w:r>
      <w:r w:rsidR="009B399E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3979" cy="2806811"/>
            <wp:effectExtent l="19050" t="0" r="2871" b="0"/>
            <wp:docPr id="8" name="图片 8" descr="D:\Documents\Tencent Files\306373633\FileRecv\MobileFile\Image\@5N2SH{EA1}M(%X[}]Z{T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Tencent Files\306373633\FileRecv\MobileFile\Image\@5N2SH{EA1}M(%X[}]Z{T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lastRenderedPageBreak/>
        <w:t>登录后选择“财务查询”模块，</w:t>
      </w:r>
      <w:r w:rsidR="009B399E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645407"/>
            <wp:effectExtent l="19050" t="0" r="2540" b="0"/>
            <wp:docPr id="5" name="图片 5" descr="D:\Documents\Tencent Files\306373633\FileRecv\MobileFile\Image\3EL(V_VLOZ1JNEF091M`G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Tencent Files\306373633\FileRecv\MobileFile\Image\3EL(V_VLOZ1JNEF091M`GS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>点击“</w:t>
      </w:r>
      <w:r w:rsidR="009B399E">
        <w:rPr>
          <w:rFonts w:asciiTheme="minorEastAsia" w:hAnsiTheme="minorEastAsia" w:hint="eastAsia"/>
          <w:noProof/>
          <w:sz w:val="28"/>
          <w:szCs w:val="28"/>
        </w:rPr>
        <w:t>其他收入</w:t>
      </w:r>
      <w:r>
        <w:rPr>
          <w:rFonts w:asciiTheme="minorEastAsia" w:hAnsiTheme="minorEastAsia" w:hint="eastAsia"/>
          <w:noProof/>
          <w:sz w:val="28"/>
          <w:szCs w:val="28"/>
        </w:rPr>
        <w:t>查询”，</w:t>
      </w:r>
      <w:r w:rsidR="009B399E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641508"/>
            <wp:effectExtent l="19050" t="0" r="2540" b="0"/>
            <wp:docPr id="4" name="图片 4" descr="D:\Documents\Tencent Files\306373633\FileRecv\MobileFile\Image\UCF}]6@49YEP~3`XKPVGJ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Tencent Files\306373633\FileRecv\MobileFile\Image\UCF}]6@49YEP~3`XKPVGJU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>选择相应的时间节点，可以查询对应的</w:t>
      </w:r>
      <w:r w:rsidR="00F72CC0">
        <w:rPr>
          <w:rFonts w:asciiTheme="minorEastAsia" w:hAnsiTheme="minorEastAsia" w:hint="eastAsia"/>
          <w:noProof/>
          <w:sz w:val="28"/>
          <w:szCs w:val="28"/>
        </w:rPr>
        <w:t>其他收入</w:t>
      </w:r>
      <w:r>
        <w:rPr>
          <w:rFonts w:asciiTheme="minorEastAsia" w:hAnsiTheme="minorEastAsia" w:hint="eastAsia"/>
          <w:noProof/>
          <w:sz w:val="28"/>
          <w:szCs w:val="28"/>
        </w:rPr>
        <w:t>。（除工资薪金以外的各类监考费）</w:t>
      </w:r>
    </w:p>
    <w:p w:rsidR="001C499E" w:rsidRDefault="001C499E" w:rsidP="001C499E">
      <w:pPr>
        <w:jc w:val="left"/>
        <w:rPr>
          <w:rFonts w:asciiTheme="minorEastAsia" w:hAnsiTheme="minorEastAsia"/>
          <w:noProof/>
          <w:sz w:val="28"/>
          <w:szCs w:val="28"/>
        </w:rPr>
      </w:pPr>
    </w:p>
    <w:p w:rsidR="00F72CC0" w:rsidRPr="009B399E" w:rsidRDefault="00F72CC0" w:rsidP="001C499E">
      <w:pPr>
        <w:jc w:val="left"/>
        <w:rPr>
          <w:rFonts w:asciiTheme="minorEastAsia" w:hAnsiTheme="minorEastAsia"/>
          <w:b/>
          <w:noProof/>
          <w:sz w:val="36"/>
          <w:szCs w:val="36"/>
        </w:rPr>
      </w:pPr>
      <w:r w:rsidRPr="009B399E">
        <w:rPr>
          <w:rFonts w:asciiTheme="minorEastAsia" w:hAnsiTheme="minorEastAsia" w:hint="eastAsia"/>
          <w:b/>
          <w:noProof/>
          <w:sz w:val="36"/>
          <w:szCs w:val="36"/>
        </w:rPr>
        <w:t>个税查询</w:t>
      </w:r>
    </w:p>
    <w:p w:rsidR="00F72CC0" w:rsidRPr="001C499E" w:rsidRDefault="00F72CC0" w:rsidP="001C499E">
      <w:pPr>
        <w:jc w:val="left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点击“用友软件大众版”</w:t>
      </w:r>
      <w:r>
        <w:rPr>
          <w:rFonts w:asciiTheme="minorEastAsia" w:hAnsiTheme="minorEastAsia" w:hint="eastAsia"/>
          <w:noProof/>
          <w:sz w:val="28"/>
          <w:szCs w:val="28"/>
        </w:rPr>
        <w:t>，</w:t>
      </w:r>
      <w:r w:rsidR="009B399E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712166" cy="540688"/>
            <wp:effectExtent l="19050" t="0" r="0" b="0"/>
            <wp:docPr id="13" name="图片 13" descr="C:\Users\Administrator\AppData\Roaming\Tencent\QQ\Temp\MJAFITK[~FG[Z3DQ%BK1M}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QQ\Temp\MJAFITK[~FG[Z3DQ%BK1M}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4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>填写用户名、密码（初始密码“1”）、验证码，</w:t>
      </w:r>
      <w:r w:rsidR="009B399E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273979" cy="2846567"/>
            <wp:effectExtent l="19050" t="0" r="2871" b="0"/>
            <wp:docPr id="9" name="图片 9" descr="D:\Documents\Tencent Files\306373633\FileRecv\MobileFile\Image\@5N2SH{EA1}M(%X[}]Z{T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Tencent Files\306373633\FileRecv\MobileFile\Image\@5N2SH{EA1}M(%X[}]Z{T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>登录后选择“财务查询”模块，</w:t>
      </w:r>
      <w:r w:rsidR="009B399E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3977" cy="1844703"/>
            <wp:effectExtent l="19050" t="0" r="2873" b="0"/>
            <wp:docPr id="7" name="图片 7" descr="D:\Documents\Tencent Files\306373633\FileRecv\MobileFile\Image\3EL(V_VLOZ1JNEF091M`G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Tencent Files\306373633\FileRecv\MobileFile\Image\3EL(V_VLOZ1JNEF091M`GS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>点击“个税查询”，</w:t>
      </w:r>
      <w:r w:rsidR="009B399E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0910" cy="2146852"/>
            <wp:effectExtent l="19050" t="0" r="5940" b="0"/>
            <wp:docPr id="6" name="图片 6" descr="D:\Documents\Tencent Files\306373633\FileRecv\MobileFile\Image\MV@N~JIJVFS8F5CT0_08Q4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Tencent Files\306373633\FileRecv\MobileFile\Image\MV@N~JIJVFS8F5CT0_08Q4Q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>可以查询本人的各类保险个人扣除部分、六项免税扣除、扣税收入、当月工资收入合计税。</w:t>
      </w:r>
    </w:p>
    <w:sectPr w:rsidR="00F72CC0" w:rsidRPr="001C499E" w:rsidSect="00B33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A5" w:rsidRDefault="00E413A5" w:rsidP="001C499E">
      <w:r>
        <w:separator/>
      </w:r>
    </w:p>
  </w:endnote>
  <w:endnote w:type="continuationSeparator" w:id="0">
    <w:p w:rsidR="00E413A5" w:rsidRDefault="00E413A5" w:rsidP="001C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A5" w:rsidRDefault="00E413A5" w:rsidP="001C499E">
      <w:r>
        <w:separator/>
      </w:r>
    </w:p>
  </w:footnote>
  <w:footnote w:type="continuationSeparator" w:id="0">
    <w:p w:rsidR="00E413A5" w:rsidRDefault="00E413A5" w:rsidP="001C4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99E"/>
    <w:rsid w:val="001C499E"/>
    <w:rsid w:val="00495CF8"/>
    <w:rsid w:val="00594571"/>
    <w:rsid w:val="006F1D65"/>
    <w:rsid w:val="00815E99"/>
    <w:rsid w:val="00943A46"/>
    <w:rsid w:val="009B399E"/>
    <w:rsid w:val="00A1310E"/>
    <w:rsid w:val="00A35783"/>
    <w:rsid w:val="00A65D36"/>
    <w:rsid w:val="00B33EDE"/>
    <w:rsid w:val="00CE2145"/>
    <w:rsid w:val="00D61F15"/>
    <w:rsid w:val="00E413A5"/>
    <w:rsid w:val="00F7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9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9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49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4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50</Words>
  <Characters>288</Characters>
  <Application>Microsoft Office Word</Application>
  <DocSecurity>0</DocSecurity>
  <Lines>2</Lines>
  <Paragraphs>1</Paragraphs>
  <ScaleCrop>false</ScaleCrop>
  <Company>WRGHO.COM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5</cp:revision>
  <dcterms:created xsi:type="dcterms:W3CDTF">2021-03-18T02:38:00Z</dcterms:created>
  <dcterms:modified xsi:type="dcterms:W3CDTF">2021-03-18T06:52:00Z</dcterms:modified>
</cp:coreProperties>
</file>